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762B" w:rsidRDefault="00F9762B" w:rsidP="004F3B1A">
      <w:pPr>
        <w:pStyle w:val="m-7322527605605177037p1"/>
        <w:shd w:val="clear" w:color="auto" w:fill="FFFFFF"/>
        <w:spacing w:line="360" w:lineRule="auto"/>
        <w:jc w:val="center"/>
        <w:rPr>
          <w:rStyle w:val="m-7322527605605177037s1"/>
          <w:rFonts w:asciiTheme="majorBidi" w:hAnsiTheme="majorBidi" w:cstheme="majorBidi"/>
          <w:b/>
          <w:bCs/>
          <w:color w:val="222222"/>
        </w:rPr>
      </w:pPr>
      <w:r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 xml:space="preserve">ŞABAN ALİ DÜZGÜN'NÜN </w:t>
      </w:r>
      <w:r w:rsidR="00D76571"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“</w:t>
      </w:r>
      <w:r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ÖRNEK DİNİ REHBER</w:t>
      </w:r>
      <w:r w:rsidR="00D76571"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” OLARAK</w:t>
      </w:r>
      <w:r w:rsidR="004F3B1A">
        <w:rPr>
          <w:rStyle w:val="m-7322527605605177037s1"/>
          <w:rFonts w:asciiTheme="majorBidi" w:hAnsiTheme="majorBidi" w:cstheme="majorBidi"/>
          <w:b/>
          <w:bCs/>
          <w:color w:val="222222"/>
        </w:rPr>
        <w:t xml:space="preserve"> GÖSTERDİĞİ </w:t>
      </w:r>
      <w:r w:rsid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“</w:t>
      </w:r>
      <w:r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MAHMUT MU</w:t>
      </w:r>
      <w:r w:rsid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HAMMED TAHA”</w:t>
      </w:r>
      <w:r w:rsidR="00D76571"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NIN AKIL ALMAZ SAPKIN</w:t>
      </w:r>
      <w:r w:rsidRPr="00D76571">
        <w:rPr>
          <w:rStyle w:val="m-7322527605605177037s1"/>
          <w:rFonts w:asciiTheme="majorBidi" w:hAnsiTheme="majorBidi" w:cstheme="majorBidi"/>
          <w:b/>
          <w:bCs/>
          <w:color w:val="222222"/>
        </w:rPr>
        <w:t>LIĞI</w:t>
      </w:r>
      <w:bookmarkStart w:id="0" w:name="_GoBack"/>
      <w:bookmarkEnd w:id="0"/>
    </w:p>
    <w:p w:rsidR="00477385" w:rsidRPr="00D76571" w:rsidRDefault="00477385" w:rsidP="00200AEA">
      <w:pPr>
        <w:pStyle w:val="m-7322527605605177037p1"/>
        <w:shd w:val="clear" w:color="auto" w:fill="FFFFFF"/>
        <w:jc w:val="center"/>
        <w:rPr>
          <w:rFonts w:asciiTheme="majorBidi" w:hAnsiTheme="majorBidi" w:cstheme="majorBidi"/>
          <w:b/>
          <w:bCs/>
          <w:color w:val="222222"/>
        </w:rPr>
      </w:pPr>
    </w:p>
    <w:p w:rsidR="00F9762B" w:rsidRDefault="00D76571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 w:rsidRPr="00D76571">
        <w:rPr>
          <w:rStyle w:val="m-7322527605605177037s1"/>
          <w:rFonts w:asciiTheme="majorBidi" w:hAnsiTheme="majorBidi" w:cstheme="majorBidi"/>
          <w:color w:val="222222"/>
        </w:rPr>
        <w:t xml:space="preserve">Ankara İlahiyat Fakültesi Öğretim Görevlisi Prof. Dr. 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>Şaban Ali Düzgün'ün</w:t>
      </w:r>
      <w:r w:rsidR="00EA61D0" w:rsidRPr="00D76571">
        <w:rPr>
          <w:rStyle w:val="m-7322527605605177037s1"/>
          <w:rFonts w:asciiTheme="majorBidi" w:hAnsiTheme="majorBidi" w:cstheme="majorBidi"/>
          <w:color w:val="222222"/>
        </w:rPr>
        <w:t>,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 xml:space="preserve">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“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>örnek dini lider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” olarak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 xml:space="preserve"> gösterdiği, tarihselliğin babalarından, </w:t>
      </w:r>
      <w:proofErr w:type="spellStart"/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>mürted</w:t>
      </w:r>
      <w:proofErr w:type="spellEnd"/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 xml:space="preserve"> olduğu gerekçesiyle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 xml:space="preserve">ülkesinde 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>idam edilen</w:t>
      </w:r>
      <w:r w:rsidR="00200AEA" w:rsidRPr="00D76571">
        <w:rPr>
          <w:rStyle w:val="m-7322527605605177037apple-converted-space"/>
          <w:rFonts w:asciiTheme="majorBidi" w:hAnsiTheme="majorBidi" w:cstheme="majorBidi"/>
          <w:color w:val="222222"/>
        </w:rPr>
        <w:t> </w:t>
      </w:r>
      <w:proofErr w:type="spellStart"/>
      <w:r w:rsidRPr="00D76571">
        <w:rPr>
          <w:rStyle w:val="m-7322527605605177037s1"/>
          <w:rFonts w:asciiTheme="majorBidi" w:hAnsiTheme="majorBidi" w:cstheme="majorBidi"/>
          <w:color w:val="222222"/>
        </w:rPr>
        <w:t>Sudan'lı</w:t>
      </w:r>
      <w:proofErr w:type="spellEnd"/>
      <w:r w:rsidRPr="00D76571">
        <w:rPr>
          <w:rStyle w:val="m-7322527605605177037s1"/>
          <w:rFonts w:asciiTheme="majorBidi" w:hAnsiTheme="majorBidi" w:cstheme="majorBidi"/>
          <w:color w:val="222222"/>
        </w:rPr>
        <w:t xml:space="preserve"> Mahmut M</w:t>
      </w:r>
      <w:r w:rsidR="00F9762B" w:rsidRPr="00D76571">
        <w:rPr>
          <w:rStyle w:val="m-7322527605605177037s1"/>
          <w:rFonts w:asciiTheme="majorBidi" w:hAnsiTheme="majorBidi" w:cstheme="majorBidi"/>
          <w:color w:val="222222"/>
        </w:rPr>
        <w:t>uhamme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d T</w:t>
      </w:r>
      <w:r>
        <w:rPr>
          <w:rStyle w:val="m-7322527605605177037s1"/>
          <w:rFonts w:asciiTheme="majorBidi" w:hAnsiTheme="majorBidi" w:cstheme="majorBidi"/>
          <w:color w:val="222222"/>
        </w:rPr>
        <w:t>aha’nın görüşleri, İslam itikadını kökten götürüyor…</w:t>
      </w:r>
    </w:p>
    <w:p w:rsidR="00477385" w:rsidRDefault="00477385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</w:p>
    <w:p w:rsidR="00D76571" w:rsidRDefault="00D76571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>
        <w:rPr>
          <w:rStyle w:val="m-7322527605605177037s1"/>
          <w:rFonts w:asciiTheme="majorBidi" w:hAnsiTheme="majorBidi" w:cstheme="majorBidi"/>
          <w:color w:val="222222"/>
        </w:rPr>
        <w:t xml:space="preserve">Aşağıdaki linklerden anlaşıldığına göre,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Mahmut Muhammed T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aha’nın görüşleri </w:t>
      </w:r>
      <w:r w:rsidR="007203DE">
        <w:rPr>
          <w:rStyle w:val="m-7322527605605177037s1"/>
          <w:rFonts w:asciiTheme="majorBidi" w:hAnsiTheme="majorBidi" w:cstheme="majorBidi"/>
          <w:color w:val="222222"/>
        </w:rPr>
        <w:t>özetle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 şöyledir:</w:t>
      </w:r>
    </w:p>
    <w:p w:rsidR="00477385" w:rsidRPr="00D76571" w:rsidRDefault="00477385" w:rsidP="00D76571">
      <w:pPr>
        <w:pStyle w:val="m-7322527605605177037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</w:p>
    <w:p w:rsidR="00F9762B" w:rsidRDefault="00200AEA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"İslam'ın M</w:t>
      </w:r>
      <w:r w:rsidR="00F9762B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ekke dönemi asıl ve sabit dind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ir; M</w:t>
      </w:r>
      <w:r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edine dönemi 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ise geçersizdir. Zira</w:t>
      </w:r>
      <w:r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 M</w:t>
      </w:r>
      <w:r w:rsidR="00F9762B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e</w:t>
      </w:r>
      <w:r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kke dönemi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,</w:t>
      </w:r>
      <w:r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 M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edine dönemini </w:t>
      </w:r>
      <w:proofErr w:type="spellStart"/>
      <w:r w:rsidR="00F9762B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nesh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etmiştir</w:t>
      </w:r>
      <w:proofErr w:type="spellEnd"/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. Dini hükümlerin tamamı </w:t>
      </w:r>
      <w:r w:rsidR="00F9762B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tarihseldir, tesettür dahil bütün 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 xml:space="preserve">dini </w:t>
      </w:r>
      <w:r w:rsidR="00F9762B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hükümler yen</w:t>
      </w:r>
      <w:r w:rsidR="00D76571" w:rsidRPr="00D76571">
        <w:rPr>
          <w:rStyle w:val="m-7322527605605177037s1"/>
          <w:rFonts w:asciiTheme="majorBidi" w:hAnsiTheme="majorBidi" w:cstheme="majorBidi"/>
          <w:i/>
          <w:iCs/>
          <w:color w:val="222222"/>
        </w:rPr>
        <w:t>iden yorumlanmalıdır. (!)”</w:t>
      </w:r>
    </w:p>
    <w:p w:rsidR="00477385" w:rsidRPr="00477385" w:rsidRDefault="00477385" w:rsidP="00D76571">
      <w:pPr>
        <w:pStyle w:val="m-7322527605605177037p1"/>
        <w:shd w:val="clear" w:color="auto" w:fill="FFFFFF"/>
        <w:ind w:firstLine="851"/>
        <w:jc w:val="both"/>
        <w:rPr>
          <w:rStyle w:val="m-7322527605605177037apple-converted-space"/>
          <w:rFonts w:asciiTheme="majorBidi" w:hAnsiTheme="majorBidi" w:cstheme="majorBidi"/>
          <w:color w:val="222222"/>
        </w:rPr>
      </w:pPr>
    </w:p>
    <w:p w:rsidR="00442DE8" w:rsidRDefault="00D76571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/>
          <w:color w:val="222222"/>
        </w:rPr>
        <w:t xml:space="preserve">Görüldüğü üzere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Mahmut Muhammed T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aha, İslam’ın Medine dönemi hükümlerini kabul etmemekle, İslam’ın bütün ahkamını reddetmiş olmaktadır. </w:t>
      </w:r>
    </w:p>
    <w:p w:rsidR="00477385" w:rsidRDefault="00477385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</w:p>
    <w:p w:rsidR="00D76571" w:rsidRDefault="00442DE8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 w:rsidRPr="00D76571">
        <w:rPr>
          <w:rStyle w:val="m-7322527605605177037s1"/>
          <w:rFonts w:asciiTheme="majorBidi" w:hAnsiTheme="majorBidi" w:cstheme="majorBidi"/>
          <w:color w:val="222222"/>
        </w:rPr>
        <w:t>Mahmut Muhammed T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aha’nın bu gavurluğunu bir yana koyduk desek, ya Şaban Ali Düzgün’ün, bu </w:t>
      </w:r>
      <w:r w:rsidR="00D76571">
        <w:rPr>
          <w:rStyle w:val="m-7322527605605177037s1"/>
          <w:rFonts w:asciiTheme="majorBidi" w:hAnsiTheme="majorBidi" w:cstheme="majorBidi"/>
          <w:color w:val="222222"/>
        </w:rPr>
        <w:t>zatı, “örnek dini rehber”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 olarak kabul etmesini nereye koyacağız</w:t>
      </w:r>
      <w:r w:rsidR="00477385">
        <w:rPr>
          <w:rStyle w:val="m-7322527605605177037s1"/>
          <w:rFonts w:asciiTheme="majorBidi" w:hAnsiTheme="majorBidi" w:cstheme="majorBidi"/>
          <w:color w:val="222222"/>
        </w:rPr>
        <w:t xml:space="preserve"> dersiniz</w:t>
      </w:r>
      <w:r>
        <w:rPr>
          <w:rStyle w:val="m-7322527605605177037s1"/>
          <w:rFonts w:asciiTheme="majorBidi" w:hAnsiTheme="majorBidi" w:cstheme="majorBidi"/>
          <w:color w:val="222222"/>
        </w:rPr>
        <w:t>?..</w:t>
      </w:r>
    </w:p>
    <w:p w:rsidR="00477385" w:rsidRDefault="00477385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</w:p>
    <w:p w:rsidR="00442DE8" w:rsidRDefault="00442DE8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>
        <w:rPr>
          <w:rStyle w:val="m-7322527605605177037s1"/>
          <w:rFonts w:asciiTheme="majorBidi" w:hAnsiTheme="majorBidi" w:cstheme="majorBidi"/>
          <w:color w:val="222222"/>
        </w:rPr>
        <w:t xml:space="preserve">Şaban Ali Düzgün’ün, </w:t>
      </w:r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25 Temmuz 2017 tarihi akşamında </w:t>
      </w:r>
      <w:proofErr w:type="spellStart"/>
      <w:r w:rsidR="007203DE">
        <w:rPr>
          <w:rStyle w:val="m-7322527605605177037s1"/>
          <w:rFonts w:asciiTheme="majorBidi" w:hAnsiTheme="majorBidi" w:cstheme="majorBidi"/>
          <w:color w:val="222222"/>
        </w:rPr>
        <w:t>Habertürk</w:t>
      </w:r>
      <w:proofErr w:type="spellEnd"/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 </w:t>
      </w:r>
      <w:proofErr w:type="spellStart"/>
      <w:r w:rsidR="007203DE">
        <w:rPr>
          <w:rStyle w:val="m-7322527605605177037s1"/>
          <w:rFonts w:asciiTheme="majorBidi" w:hAnsiTheme="majorBidi" w:cstheme="majorBidi"/>
          <w:color w:val="222222"/>
        </w:rPr>
        <w:t>Tv’de</w:t>
      </w:r>
      <w:proofErr w:type="spellEnd"/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, Fatih </w:t>
      </w:r>
      <w:proofErr w:type="spellStart"/>
      <w:r w:rsidR="007203DE">
        <w:rPr>
          <w:rStyle w:val="m-7322527605605177037s1"/>
          <w:rFonts w:asciiTheme="majorBidi" w:hAnsiTheme="majorBidi" w:cstheme="majorBidi"/>
          <w:color w:val="222222"/>
        </w:rPr>
        <w:t>Altaylı’nın</w:t>
      </w:r>
      <w:proofErr w:type="spellEnd"/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 yönettiği “TEKE TEK” Programında,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Mahmut Muhammed T</w:t>
      </w:r>
      <w:r>
        <w:rPr>
          <w:rStyle w:val="m-7322527605605177037s1"/>
          <w:rFonts w:asciiTheme="majorBidi" w:hAnsiTheme="majorBidi" w:cstheme="majorBidi"/>
          <w:color w:val="222222"/>
        </w:rPr>
        <w:t xml:space="preserve">aha’yı örnek din adamı olarak gösterdiği vido linki için bakınız: </w:t>
      </w:r>
    </w:p>
    <w:p w:rsidR="0087146C" w:rsidRDefault="0087146C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</w:p>
    <w:p w:rsidR="00442DE8" w:rsidRDefault="009A450E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hyperlink r:id="rId7" w:history="1">
        <w:r w:rsidR="007203DE" w:rsidRPr="00762DCE">
          <w:rPr>
            <w:rStyle w:val="Kpr"/>
            <w:rFonts w:asciiTheme="majorBidi" w:hAnsiTheme="majorBidi" w:cstheme="majorBidi"/>
          </w:rPr>
          <w:t>https://www.youtube.com/watch?v=KjY57bDlbMw</w:t>
        </w:r>
      </w:hyperlink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 </w:t>
      </w:r>
    </w:p>
    <w:p w:rsidR="00442DE8" w:rsidRPr="00D76571" w:rsidRDefault="00442DE8" w:rsidP="00D76571">
      <w:pPr>
        <w:pStyle w:val="m-7322527605605177037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</w:p>
    <w:p w:rsidR="00D76571" w:rsidRDefault="00D76571" w:rsidP="00D76571">
      <w:pPr>
        <w:pStyle w:val="m-7322527605605177037p1"/>
        <w:shd w:val="clear" w:color="auto" w:fill="FFFFFF"/>
        <w:ind w:firstLine="851"/>
        <w:jc w:val="both"/>
        <w:rPr>
          <w:rStyle w:val="m-7322527605605177037s1"/>
          <w:rFonts w:asciiTheme="majorBidi" w:hAnsiTheme="majorBidi" w:cstheme="majorBidi"/>
          <w:color w:val="222222"/>
        </w:rPr>
      </w:pPr>
      <w:r w:rsidRPr="00D76571">
        <w:rPr>
          <w:rStyle w:val="m-7322527605605177037s1"/>
          <w:rFonts w:asciiTheme="majorBidi" w:hAnsiTheme="majorBidi" w:cstheme="majorBidi"/>
          <w:color w:val="222222"/>
        </w:rPr>
        <w:t xml:space="preserve">Mahmut Muhammed Taha’nın görüşleri için </w:t>
      </w:r>
      <w:r w:rsidR="007203DE">
        <w:rPr>
          <w:rStyle w:val="m-7322527605605177037s1"/>
          <w:rFonts w:asciiTheme="majorBidi" w:hAnsiTheme="majorBidi" w:cstheme="majorBidi"/>
          <w:color w:val="222222"/>
        </w:rPr>
        <w:t xml:space="preserve">de şu linklere </w:t>
      </w:r>
      <w:r w:rsidRPr="00D76571">
        <w:rPr>
          <w:rStyle w:val="m-7322527605605177037s1"/>
          <w:rFonts w:asciiTheme="majorBidi" w:hAnsiTheme="majorBidi" w:cstheme="majorBidi"/>
          <w:color w:val="222222"/>
        </w:rPr>
        <w:t>bakınız:</w:t>
      </w:r>
    </w:p>
    <w:p w:rsidR="00477385" w:rsidRPr="00D76571" w:rsidRDefault="00477385" w:rsidP="00D76571">
      <w:pPr>
        <w:pStyle w:val="m-7322527605605177037p1"/>
        <w:shd w:val="clear" w:color="auto" w:fill="FFFFFF"/>
        <w:ind w:firstLine="851"/>
        <w:jc w:val="both"/>
        <w:rPr>
          <w:rFonts w:asciiTheme="majorBidi" w:hAnsiTheme="majorBidi" w:cstheme="majorBidi"/>
          <w:color w:val="222222"/>
        </w:rPr>
      </w:pPr>
    </w:p>
    <w:p w:rsidR="00D76571" w:rsidRPr="00D76571" w:rsidRDefault="009A450E" w:rsidP="00442DE8">
      <w:pPr>
        <w:pStyle w:val="m-7322527605605177037p2"/>
        <w:numPr>
          <w:ilvl w:val="0"/>
          <w:numId w:val="1"/>
        </w:numPr>
        <w:shd w:val="clear" w:color="auto" w:fill="FFFFFF"/>
        <w:spacing w:line="360" w:lineRule="auto"/>
        <w:ind w:firstLine="851"/>
        <w:rPr>
          <w:rStyle w:val="Kpr"/>
          <w:rFonts w:asciiTheme="majorBidi" w:hAnsiTheme="majorBidi" w:cstheme="majorBidi"/>
          <w:color w:val="222222"/>
          <w:u w:val="none"/>
        </w:rPr>
      </w:pPr>
      <w:hyperlink r:id="rId8" w:tgtFrame="_blank" w:history="1">
        <w:r w:rsidR="00442DE8" w:rsidRPr="00D76571">
          <w:rPr>
            <w:rStyle w:val="Kpr"/>
            <w:rFonts w:asciiTheme="majorBidi" w:hAnsiTheme="majorBidi" w:cstheme="majorBidi"/>
            <w:color w:val="1155CC"/>
          </w:rPr>
          <w:t xml:space="preserve">Mahmut </w:t>
        </w:r>
        <w:proofErr w:type="spellStart"/>
        <w:proofErr w:type="gramStart"/>
        <w:r w:rsidR="00442DE8" w:rsidRPr="00D76571">
          <w:rPr>
            <w:rStyle w:val="Kpr"/>
            <w:rFonts w:asciiTheme="majorBidi" w:hAnsiTheme="majorBidi" w:cstheme="majorBidi"/>
            <w:color w:val="1155CC"/>
          </w:rPr>
          <w:t>muhammed</w:t>
        </w:r>
        <w:proofErr w:type="spellEnd"/>
        <w:proofErr w:type="gramEnd"/>
        <w:r w:rsidR="00442DE8" w:rsidRPr="00D76571">
          <w:rPr>
            <w:rStyle w:val="Kpr"/>
            <w:rFonts w:asciiTheme="majorBidi" w:hAnsiTheme="majorBidi" w:cstheme="majorBidi"/>
            <w:color w:val="1155CC"/>
          </w:rPr>
          <w:t xml:space="preserve"> </w:t>
        </w:r>
        <w:proofErr w:type="spellStart"/>
        <w:r w:rsidR="00442DE8" w:rsidRPr="00D76571">
          <w:rPr>
            <w:rStyle w:val="Kpr"/>
            <w:rFonts w:asciiTheme="majorBidi" w:hAnsiTheme="majorBidi" w:cstheme="majorBidi"/>
            <w:color w:val="1155CC"/>
          </w:rPr>
          <w:t>taha</w:t>
        </w:r>
        <w:proofErr w:type="spellEnd"/>
        <w:r w:rsidR="00442DE8" w:rsidRPr="00D76571">
          <w:rPr>
            <w:rStyle w:val="Kpr"/>
            <w:rFonts w:asciiTheme="majorBidi" w:hAnsiTheme="majorBidi" w:cstheme="majorBidi"/>
            <w:color w:val="1155CC"/>
          </w:rPr>
          <w:t xml:space="preserve"> ve sol sosyalist </w:t>
        </w:r>
        <w:proofErr w:type="spellStart"/>
        <w:r w:rsidR="00442DE8" w:rsidRPr="00D76571">
          <w:rPr>
            <w:rStyle w:val="Kpr"/>
            <w:rFonts w:asciiTheme="majorBidi" w:hAnsiTheme="majorBidi" w:cstheme="majorBidi"/>
            <w:color w:val="1155CC"/>
          </w:rPr>
          <w:t>islam</w:t>
        </w:r>
        <w:proofErr w:type="spellEnd"/>
        <w:r w:rsidR="00442DE8" w:rsidRPr="00D76571">
          <w:rPr>
            <w:rStyle w:val="Kpr"/>
            <w:rFonts w:asciiTheme="majorBidi" w:hAnsiTheme="majorBidi" w:cstheme="majorBidi"/>
            <w:color w:val="1155CC"/>
          </w:rPr>
          <w:t xml:space="preserve"> okuması</w:t>
        </w:r>
      </w:hyperlink>
    </w:p>
    <w:p w:rsidR="00F9762B" w:rsidRPr="00FD1818" w:rsidRDefault="009A450E" w:rsidP="00D76571">
      <w:pPr>
        <w:pStyle w:val="m-7322527605605177037p4"/>
        <w:numPr>
          <w:ilvl w:val="0"/>
          <w:numId w:val="1"/>
        </w:numPr>
        <w:shd w:val="clear" w:color="auto" w:fill="FFFFFF"/>
        <w:ind w:firstLine="851"/>
        <w:rPr>
          <w:rStyle w:val="Kpr"/>
          <w:rFonts w:asciiTheme="majorBidi" w:hAnsiTheme="majorBidi" w:cstheme="majorBidi"/>
          <w:color w:val="222222"/>
          <w:u w:val="none"/>
        </w:rPr>
      </w:pPr>
      <w:hyperlink r:id="rId9" w:tgtFrame="_blank" w:history="1">
        <w:r w:rsidR="00F9762B" w:rsidRPr="00D76571">
          <w:rPr>
            <w:rStyle w:val="Kpr"/>
            <w:rFonts w:asciiTheme="majorBidi" w:hAnsiTheme="majorBidi" w:cstheme="majorBidi"/>
            <w:color w:val="1155CC"/>
          </w:rPr>
          <w:t>http://ucuncutaraf.com/2016/02/11/mahmut-muhammed-taha-ve-sol-sosyalist-islam-okumasi/</w:t>
        </w:r>
      </w:hyperlink>
    </w:p>
    <w:p w:rsidR="00FD1818" w:rsidRPr="00D76571" w:rsidRDefault="00FD1818" w:rsidP="00C27A8A">
      <w:pPr>
        <w:pStyle w:val="m-7322527605605177037p4"/>
        <w:shd w:val="clear" w:color="auto" w:fill="FFFFFF"/>
        <w:ind w:left="1571"/>
        <w:rPr>
          <w:rFonts w:asciiTheme="majorBidi" w:hAnsiTheme="majorBidi" w:cstheme="majorBidi"/>
          <w:color w:val="222222"/>
        </w:rPr>
      </w:pPr>
    </w:p>
    <w:p w:rsidR="00A8421C" w:rsidRDefault="00A8421C" w:rsidP="00D76571">
      <w:pPr>
        <w:ind w:firstLine="851"/>
        <w:rPr>
          <w:rFonts w:asciiTheme="majorBidi" w:hAnsiTheme="majorBidi" w:cstheme="majorBidi"/>
          <w:sz w:val="24"/>
          <w:szCs w:val="24"/>
        </w:rPr>
      </w:pPr>
    </w:p>
    <w:p w:rsidR="00CD479B" w:rsidRDefault="00FD1818" w:rsidP="00D76571">
      <w:pPr>
        <w:ind w:firstLine="851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26.07.2017</w:t>
      </w:r>
    </w:p>
    <w:p w:rsidR="00C27A8A" w:rsidRDefault="00C27A8A" w:rsidP="00D76571">
      <w:pPr>
        <w:ind w:firstLine="851"/>
        <w:rPr>
          <w:rFonts w:asciiTheme="majorBidi" w:hAnsiTheme="majorBidi" w:cstheme="majorBidi"/>
          <w:sz w:val="24"/>
          <w:szCs w:val="24"/>
        </w:rPr>
      </w:pPr>
    </w:p>
    <w:p w:rsidR="00FD1818" w:rsidRPr="00FD1818" w:rsidRDefault="00FD1818" w:rsidP="00D76571">
      <w:pPr>
        <w:ind w:firstLine="851"/>
        <w:rPr>
          <w:rFonts w:asciiTheme="majorBidi" w:hAnsiTheme="majorBidi" w:cstheme="majorBidi"/>
          <w:b/>
          <w:bCs/>
          <w:sz w:val="24"/>
          <w:szCs w:val="24"/>
        </w:rPr>
      </w:pPr>
      <w:r w:rsidRPr="00FD1818">
        <w:rPr>
          <w:rFonts w:asciiTheme="majorBidi" w:hAnsiTheme="majorBidi" w:cstheme="majorBidi"/>
          <w:b/>
          <w:bCs/>
          <w:sz w:val="24"/>
          <w:szCs w:val="24"/>
        </w:rPr>
        <w:t>Dr. Ahmet GELİŞGEN</w:t>
      </w:r>
    </w:p>
    <w:sectPr w:rsidR="00FD1818" w:rsidRPr="00FD18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0E" w:rsidRDefault="009A450E" w:rsidP="0087146C">
      <w:pPr>
        <w:spacing w:after="0" w:line="240" w:lineRule="auto"/>
      </w:pPr>
      <w:r>
        <w:separator/>
      </w:r>
    </w:p>
  </w:endnote>
  <w:endnote w:type="continuationSeparator" w:id="0">
    <w:p w:rsidR="009A450E" w:rsidRDefault="009A450E" w:rsidP="0087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0E" w:rsidRDefault="009A450E" w:rsidP="0087146C">
      <w:pPr>
        <w:spacing w:after="0" w:line="240" w:lineRule="auto"/>
      </w:pPr>
      <w:r>
        <w:separator/>
      </w:r>
    </w:p>
  </w:footnote>
  <w:footnote w:type="continuationSeparator" w:id="0">
    <w:p w:rsidR="009A450E" w:rsidRDefault="009A450E" w:rsidP="0087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4839475"/>
      <w:docPartObj>
        <w:docPartGallery w:val="Page Numbers (Top of Page)"/>
        <w:docPartUnique/>
      </w:docPartObj>
    </w:sdtPr>
    <w:sdtEndPr/>
    <w:sdtContent>
      <w:p w:rsidR="0087146C" w:rsidRDefault="0087146C">
        <w:pPr>
          <w:pStyle w:val="s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3B1A">
          <w:rPr>
            <w:noProof/>
          </w:rPr>
          <w:t>2</w:t>
        </w:r>
        <w:r>
          <w:fldChar w:fldCharType="end"/>
        </w:r>
      </w:p>
    </w:sdtContent>
  </w:sdt>
  <w:p w:rsidR="0087146C" w:rsidRDefault="0087146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F6002"/>
    <w:multiLevelType w:val="hybridMultilevel"/>
    <w:tmpl w:val="B8CA9774"/>
    <w:lvl w:ilvl="0" w:tplc="A9E40D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49"/>
    <w:rsid w:val="00193C2F"/>
    <w:rsid w:val="00200AEA"/>
    <w:rsid w:val="00373BA0"/>
    <w:rsid w:val="00442DE8"/>
    <w:rsid w:val="00477385"/>
    <w:rsid w:val="004F3B1A"/>
    <w:rsid w:val="007203DE"/>
    <w:rsid w:val="00807E49"/>
    <w:rsid w:val="0087146C"/>
    <w:rsid w:val="009A450E"/>
    <w:rsid w:val="00A8421C"/>
    <w:rsid w:val="00C27A8A"/>
    <w:rsid w:val="00CD479B"/>
    <w:rsid w:val="00D76571"/>
    <w:rsid w:val="00EA61D0"/>
    <w:rsid w:val="00F639C2"/>
    <w:rsid w:val="00F9762B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BAA9"/>
  <w15:chartTrackingRefBased/>
  <w15:docId w15:val="{A1CB8C15-4C25-47CE-823F-21EE07FA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-7322527605605177037p1">
    <w:name w:val="m_-7322527605605177037p1"/>
    <w:basedOn w:val="Normal"/>
    <w:rsid w:val="00F9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7322527605605177037s1">
    <w:name w:val="m_-7322527605605177037s1"/>
    <w:basedOn w:val="VarsaylanParagrafYazTipi"/>
    <w:rsid w:val="00F9762B"/>
  </w:style>
  <w:style w:type="paragraph" w:customStyle="1" w:styleId="m-7322527605605177037p2">
    <w:name w:val="m_-7322527605605177037p2"/>
    <w:basedOn w:val="Normal"/>
    <w:rsid w:val="00F9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F9762B"/>
    <w:rPr>
      <w:color w:val="0000FF"/>
      <w:u w:val="single"/>
    </w:rPr>
  </w:style>
  <w:style w:type="paragraph" w:customStyle="1" w:styleId="m-7322527605605177037p3">
    <w:name w:val="m_-7322527605605177037p3"/>
    <w:basedOn w:val="Normal"/>
    <w:rsid w:val="00F9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7322527605605177037apple-converted-space">
    <w:name w:val="m_-7322527605605177037apple-converted-space"/>
    <w:basedOn w:val="VarsaylanParagrafYazTipi"/>
    <w:rsid w:val="00F9762B"/>
  </w:style>
  <w:style w:type="paragraph" w:customStyle="1" w:styleId="m-7322527605605177037p4">
    <w:name w:val="m_-7322527605605177037p4"/>
    <w:basedOn w:val="Normal"/>
    <w:rsid w:val="00F97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-7322527605605177037s2">
    <w:name w:val="m_-7322527605605177037s2"/>
    <w:basedOn w:val="VarsaylanParagrafYazTipi"/>
    <w:rsid w:val="00F9762B"/>
  </w:style>
  <w:style w:type="paragraph" w:styleId="BalonMetni">
    <w:name w:val="Balloon Text"/>
    <w:basedOn w:val="Normal"/>
    <w:link w:val="BalonMetniChar"/>
    <w:uiPriority w:val="99"/>
    <w:semiHidden/>
    <w:unhideWhenUsed/>
    <w:rsid w:val="00F639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39C2"/>
    <w:rPr>
      <w:rFonts w:ascii="Segoe UI" w:hAnsi="Segoe UI" w:cs="Segoe UI"/>
      <w:sz w:val="18"/>
      <w:szCs w:val="18"/>
    </w:rPr>
  </w:style>
  <w:style w:type="character" w:styleId="zlenenKpr">
    <w:name w:val="FollowedHyperlink"/>
    <w:basedOn w:val="VarsaylanParagrafYazTipi"/>
    <w:uiPriority w:val="99"/>
    <w:semiHidden/>
    <w:unhideWhenUsed/>
    <w:rsid w:val="00442DE8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203DE"/>
    <w:rPr>
      <w:color w:val="808080"/>
      <w:shd w:val="clear" w:color="auto" w:fill="E6E6E6"/>
    </w:rPr>
  </w:style>
  <w:style w:type="paragraph" w:styleId="stBilgi">
    <w:name w:val="header"/>
    <w:basedOn w:val="Normal"/>
    <w:link w:val="stBilgiChar"/>
    <w:uiPriority w:val="99"/>
    <w:unhideWhenUsed/>
    <w:rsid w:val="0087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146C"/>
  </w:style>
  <w:style w:type="paragraph" w:styleId="AltBilgi">
    <w:name w:val="footer"/>
    <w:basedOn w:val="Normal"/>
    <w:link w:val="AltBilgiChar"/>
    <w:uiPriority w:val="99"/>
    <w:unhideWhenUsed/>
    <w:rsid w:val="0087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1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3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cuncutaraf.com/2016/02/11/mahmut-muhammed-taha-ve-sol-sosyalist-islam-okumas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KjY57bDlbM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ucuncutaraf.com/2016/02/11/mahmut-muhammed-taha-ve-sol-sosyalist-islam-okuma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ahmet gelişgen</cp:lastModifiedBy>
  <cp:revision>14</cp:revision>
  <cp:lastPrinted>2017-09-16T11:29:00Z</cp:lastPrinted>
  <dcterms:created xsi:type="dcterms:W3CDTF">2017-07-31T22:35:00Z</dcterms:created>
  <dcterms:modified xsi:type="dcterms:W3CDTF">2017-10-11T02:48:00Z</dcterms:modified>
</cp:coreProperties>
</file>